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BDE1" w14:textId="68B156E5" w:rsidR="003A66F2" w:rsidRDefault="003A66F2" w:rsidP="003A66F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Suspirias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Symposium: Covering Trauma, Memory and the Body</w:t>
      </w:r>
      <w:r w:rsidRPr="003A66F2">
        <w:rPr>
          <w:rFonts w:ascii="Times New Roman" w:hAnsi="Times New Roman" w:cs="Times New Roman"/>
          <w:sz w:val="24"/>
          <w:szCs w:val="24"/>
        </w:rPr>
        <w:t xml:space="preserve"> – Event Report</w:t>
      </w:r>
    </w:p>
    <w:p w14:paraId="765F8E0B" w14:textId="77777777" w:rsidR="00921F1F" w:rsidRDefault="00921F1F" w:rsidP="003A66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A3EBC6" w14:textId="724F565E" w:rsidR="003A66F2" w:rsidRPr="00B2674A" w:rsidRDefault="003A66F2" w:rsidP="003A66F2">
      <w:pPr>
        <w:rPr>
          <w:rFonts w:ascii="Times New Roman" w:hAnsi="Times New Roman" w:cs="Times New Roman"/>
          <w:b/>
        </w:rPr>
      </w:pPr>
      <w:r w:rsidRPr="00B2674A">
        <w:rPr>
          <w:rFonts w:ascii="Times New Roman" w:hAnsi="Times New Roman" w:cs="Times New Roman"/>
          <w:b/>
        </w:rPr>
        <w:t xml:space="preserve">Queen Mary University of London </w:t>
      </w:r>
    </w:p>
    <w:p w14:paraId="0F98CDD8" w14:textId="4AD929B1" w:rsidR="003A66F2" w:rsidRDefault="003A66F2" w:rsidP="003A66F2">
      <w:pPr>
        <w:rPr>
          <w:rFonts w:ascii="Times New Roman" w:hAnsi="Times New Roman" w:cs="Times New Roman"/>
          <w:b/>
        </w:rPr>
      </w:pPr>
      <w:r w:rsidRPr="00B2674A">
        <w:rPr>
          <w:rFonts w:ascii="Times New Roman" w:hAnsi="Times New Roman" w:cs="Times New Roman"/>
          <w:b/>
        </w:rPr>
        <w:t xml:space="preserve">Organised by Alice Pember and </w:t>
      </w:r>
      <w:r>
        <w:rPr>
          <w:rFonts w:ascii="Times New Roman" w:hAnsi="Times New Roman" w:cs="Times New Roman"/>
          <w:b/>
        </w:rPr>
        <w:t>Archie Wolfman (QMUL)</w:t>
      </w:r>
      <w:r w:rsidRPr="00B2674A">
        <w:rPr>
          <w:rFonts w:ascii="Times New Roman" w:hAnsi="Times New Roman" w:cs="Times New Roman"/>
          <w:b/>
        </w:rPr>
        <w:t xml:space="preserve"> </w:t>
      </w:r>
    </w:p>
    <w:p w14:paraId="08214225" w14:textId="77777777" w:rsidR="00921F1F" w:rsidRPr="00B2674A" w:rsidRDefault="00921F1F" w:rsidP="003A66F2">
      <w:pPr>
        <w:rPr>
          <w:rFonts w:ascii="Times New Roman" w:hAnsi="Times New Roman" w:cs="Times New Roman"/>
          <w:b/>
        </w:rPr>
      </w:pPr>
    </w:p>
    <w:p w14:paraId="2D86509D" w14:textId="2487FF62" w:rsidR="00AE2C0E" w:rsidRPr="00921F1F" w:rsidRDefault="00AE2C0E" w:rsidP="008C075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453">
        <w:rPr>
          <w:rFonts w:ascii="Times New Roman" w:hAnsi="Times New Roman" w:cs="Times New Roman"/>
          <w:sz w:val="24"/>
          <w:szCs w:val="24"/>
        </w:rPr>
        <w:t xml:space="preserve">On </w:t>
      </w:r>
      <w:r w:rsidRPr="00746453">
        <w:rPr>
          <w:rFonts w:ascii="Times New Roman" w:hAnsi="Times New Roman" w:cs="Times New Roman"/>
          <w:sz w:val="24"/>
          <w:szCs w:val="24"/>
        </w:rPr>
        <w:t>Saturday the 11</w:t>
      </w:r>
      <w:r w:rsidRPr="007464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46453">
        <w:rPr>
          <w:rFonts w:ascii="Times New Roman" w:hAnsi="Times New Roman" w:cs="Times New Roman"/>
          <w:sz w:val="24"/>
          <w:szCs w:val="24"/>
        </w:rPr>
        <w:t xml:space="preserve"> of June 2022</w:t>
      </w:r>
      <w:r w:rsidRPr="00746453">
        <w:rPr>
          <w:rFonts w:ascii="Times New Roman" w:hAnsi="Times New Roman" w:cs="Times New Roman"/>
          <w:sz w:val="24"/>
          <w:szCs w:val="24"/>
        </w:rPr>
        <w:t xml:space="preserve"> postgraduate researchers </w:t>
      </w:r>
      <w:r w:rsidRPr="00746453">
        <w:rPr>
          <w:rFonts w:ascii="Times New Roman" w:hAnsi="Times New Roman" w:cs="Times New Roman"/>
          <w:sz w:val="24"/>
          <w:szCs w:val="24"/>
        </w:rPr>
        <w:t xml:space="preserve">and ECRs at </w:t>
      </w:r>
      <w:r w:rsidRPr="00746453">
        <w:rPr>
          <w:rFonts w:ascii="Times New Roman" w:hAnsi="Times New Roman" w:cs="Times New Roman"/>
          <w:sz w:val="24"/>
          <w:szCs w:val="24"/>
        </w:rPr>
        <w:t>Queen Mary, University of London held a</w:t>
      </w:r>
      <w:r w:rsidRPr="00746453">
        <w:rPr>
          <w:rFonts w:ascii="Times New Roman" w:hAnsi="Times New Roman" w:cs="Times New Roman"/>
          <w:sz w:val="24"/>
          <w:szCs w:val="24"/>
        </w:rPr>
        <w:t xml:space="preserve"> </w:t>
      </w:r>
      <w:r w:rsidRPr="00746453">
        <w:rPr>
          <w:rFonts w:ascii="Times New Roman" w:hAnsi="Times New Roman" w:cs="Times New Roman"/>
          <w:sz w:val="24"/>
          <w:szCs w:val="24"/>
        </w:rPr>
        <w:t>day-long s</w:t>
      </w:r>
      <w:r w:rsidRPr="00746453">
        <w:rPr>
          <w:rFonts w:ascii="Times New Roman" w:hAnsi="Times New Roman" w:cs="Times New Roman"/>
          <w:sz w:val="24"/>
          <w:szCs w:val="24"/>
        </w:rPr>
        <w:t>ymposium</w:t>
      </w:r>
      <w:r w:rsidRPr="00746453">
        <w:rPr>
          <w:rFonts w:ascii="Times New Roman" w:hAnsi="Times New Roman" w:cs="Times New Roman"/>
          <w:sz w:val="24"/>
          <w:szCs w:val="24"/>
        </w:rPr>
        <w:t xml:space="preserve"> abou</w:t>
      </w:r>
      <w:r w:rsidRPr="00746453">
        <w:rPr>
          <w:rFonts w:ascii="Times New Roman" w:hAnsi="Times New Roman" w:cs="Times New Roman"/>
          <w:sz w:val="24"/>
          <w:szCs w:val="24"/>
        </w:rPr>
        <w:t xml:space="preserve">t Dario </w:t>
      </w:r>
      <w:proofErr w:type="spellStart"/>
      <w:r w:rsidRPr="00746453">
        <w:rPr>
          <w:rFonts w:ascii="Times New Roman" w:hAnsi="Times New Roman" w:cs="Times New Roman"/>
          <w:sz w:val="24"/>
          <w:szCs w:val="24"/>
        </w:rPr>
        <w:t>Argento’s</w:t>
      </w:r>
      <w:proofErr w:type="spellEnd"/>
      <w:r w:rsidRPr="00746453">
        <w:rPr>
          <w:rFonts w:ascii="Times New Roman" w:hAnsi="Times New Roman" w:cs="Times New Roman"/>
          <w:sz w:val="24"/>
          <w:szCs w:val="24"/>
        </w:rPr>
        <w:t xml:space="preserve"> 1977 film </w:t>
      </w:r>
      <w:proofErr w:type="spellStart"/>
      <w:r w:rsidRPr="00746453">
        <w:rPr>
          <w:rFonts w:ascii="Times New Roman" w:hAnsi="Times New Roman" w:cs="Times New Roman"/>
          <w:i/>
          <w:iCs/>
          <w:sz w:val="24"/>
          <w:szCs w:val="24"/>
        </w:rPr>
        <w:t>Suspiria</w:t>
      </w:r>
      <w:proofErr w:type="spellEnd"/>
      <w:r w:rsidRPr="00746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4ED2">
        <w:rPr>
          <w:rFonts w:ascii="Times New Roman" w:hAnsi="Times New Roman" w:cs="Times New Roman"/>
          <w:sz w:val="24"/>
          <w:szCs w:val="24"/>
        </w:rPr>
        <w:t>and</w:t>
      </w:r>
      <w:r w:rsidRPr="00746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6453">
        <w:rPr>
          <w:rFonts w:ascii="Times New Roman" w:hAnsi="Times New Roman" w:cs="Times New Roman"/>
          <w:sz w:val="24"/>
          <w:szCs w:val="24"/>
        </w:rPr>
        <w:t xml:space="preserve">Luca </w:t>
      </w:r>
      <w:r w:rsidRPr="00746453">
        <w:rPr>
          <w:rFonts w:ascii="Times New Roman" w:hAnsi="Times New Roman" w:cs="Times New Roman"/>
          <w:sz w:val="24"/>
          <w:szCs w:val="24"/>
          <w:lang w:val="en-US"/>
        </w:rPr>
        <w:t>Guadagnino</w:t>
      </w:r>
      <w:r w:rsidRPr="00746453">
        <w:rPr>
          <w:rFonts w:ascii="Times New Roman" w:hAnsi="Times New Roman" w:cs="Times New Roman"/>
          <w:sz w:val="24"/>
          <w:szCs w:val="24"/>
          <w:lang w:val="en-US"/>
        </w:rPr>
        <w:t xml:space="preserve">’s 2018 remake of the same name. </w:t>
      </w:r>
      <w:r w:rsidRPr="00746453">
        <w:rPr>
          <w:rFonts w:ascii="Times New Roman" w:hAnsi="Times New Roman" w:cs="Times New Roman"/>
          <w:sz w:val="24"/>
          <w:szCs w:val="24"/>
          <w:lang w:val="en-US"/>
        </w:rPr>
        <w:t xml:space="preserve">The 2018 film has been positioned in a cycle of ‘serious’ horror films, an arthouse spin on </w:t>
      </w:r>
      <w:proofErr w:type="spellStart"/>
      <w:r w:rsidRPr="00746453">
        <w:rPr>
          <w:rFonts w:ascii="Times New Roman" w:hAnsi="Times New Roman" w:cs="Times New Roman"/>
          <w:sz w:val="24"/>
          <w:szCs w:val="24"/>
          <w:lang w:val="en-US"/>
        </w:rPr>
        <w:t>Argento’s</w:t>
      </w:r>
      <w:proofErr w:type="spellEnd"/>
      <w:r w:rsidRPr="00746453">
        <w:rPr>
          <w:rFonts w:ascii="Times New Roman" w:hAnsi="Times New Roman" w:cs="Times New Roman"/>
          <w:sz w:val="24"/>
          <w:szCs w:val="24"/>
          <w:lang w:val="en-US"/>
        </w:rPr>
        <w:t xml:space="preserve"> original cult classic that solicits more complex philosophical engagement with trauma, memory and the body that its gory predecessor. Praised in some quarters for its ‘elevation’ of the original’s sparse </w:t>
      </w:r>
      <w:proofErr w:type="spellStart"/>
      <w:r w:rsidRPr="00746453">
        <w:rPr>
          <w:rFonts w:ascii="Times New Roman" w:hAnsi="Times New Roman" w:cs="Times New Roman"/>
          <w:sz w:val="24"/>
          <w:szCs w:val="24"/>
          <w:lang w:val="en-US"/>
        </w:rPr>
        <w:t>thematics</w:t>
      </w:r>
      <w:proofErr w:type="spellEnd"/>
      <w:r w:rsidRPr="00746453">
        <w:rPr>
          <w:rFonts w:ascii="Times New Roman" w:hAnsi="Times New Roman" w:cs="Times New Roman"/>
          <w:sz w:val="24"/>
          <w:szCs w:val="24"/>
          <w:lang w:val="en-US"/>
        </w:rPr>
        <w:t xml:space="preserve">, Guadagnino’s ‘cover version’ was also </w:t>
      </w:r>
      <w:proofErr w:type="spellStart"/>
      <w:r w:rsidRPr="00746453">
        <w:rPr>
          <w:rFonts w:ascii="Times New Roman" w:hAnsi="Times New Roman" w:cs="Times New Roman"/>
          <w:sz w:val="24"/>
          <w:szCs w:val="24"/>
          <w:lang w:val="en-US"/>
        </w:rPr>
        <w:t>criticised</w:t>
      </w:r>
      <w:proofErr w:type="spellEnd"/>
      <w:r w:rsidRPr="00746453">
        <w:rPr>
          <w:rFonts w:ascii="Times New Roman" w:hAnsi="Times New Roman" w:cs="Times New Roman"/>
          <w:sz w:val="24"/>
          <w:szCs w:val="24"/>
          <w:lang w:val="en-US"/>
        </w:rPr>
        <w:t xml:space="preserve"> for heavy handedly shoehorning in complex historical allusions to the ‘German Autumn’ of 1977 in its pursuit of prestige horror credentials.</w:t>
      </w:r>
      <w:r w:rsidR="006C4369" w:rsidRPr="00746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2C0E">
        <w:rPr>
          <w:rFonts w:ascii="Times New Roman" w:hAnsi="Times New Roman" w:cs="Times New Roman"/>
          <w:sz w:val="24"/>
          <w:szCs w:val="24"/>
          <w:lang w:val="en-US"/>
        </w:rPr>
        <w:t>This symposium</w:t>
      </w:r>
      <w:r w:rsidR="006C4369" w:rsidRPr="00746453">
        <w:rPr>
          <w:rFonts w:ascii="Times New Roman" w:hAnsi="Times New Roman" w:cs="Times New Roman"/>
          <w:sz w:val="24"/>
          <w:szCs w:val="24"/>
          <w:lang w:val="en-US"/>
        </w:rPr>
        <w:t xml:space="preserve"> gathered established scholars</w:t>
      </w:r>
      <w:r w:rsidR="00746453">
        <w:rPr>
          <w:rFonts w:ascii="Times New Roman" w:hAnsi="Times New Roman" w:cs="Times New Roman"/>
          <w:sz w:val="24"/>
          <w:szCs w:val="24"/>
          <w:lang w:val="en-US"/>
        </w:rPr>
        <w:t xml:space="preserve">, ECRS and </w:t>
      </w:r>
      <w:r w:rsidR="006C4369" w:rsidRPr="00746453">
        <w:rPr>
          <w:rFonts w:ascii="Times New Roman" w:hAnsi="Times New Roman" w:cs="Times New Roman"/>
          <w:sz w:val="24"/>
          <w:szCs w:val="24"/>
          <w:lang w:val="en-US"/>
        </w:rPr>
        <w:t xml:space="preserve">postgraduate researchers to explore </w:t>
      </w:r>
      <w:r w:rsidRPr="00AE2C0E">
        <w:rPr>
          <w:rFonts w:ascii="Times New Roman" w:hAnsi="Times New Roman" w:cs="Times New Roman"/>
          <w:sz w:val="24"/>
          <w:szCs w:val="24"/>
          <w:lang w:val="en-US"/>
        </w:rPr>
        <w:t xml:space="preserve">the ways in which Guadagnino’s film, in dialogue with </w:t>
      </w:r>
      <w:proofErr w:type="spellStart"/>
      <w:r w:rsidRPr="00AE2C0E">
        <w:rPr>
          <w:rFonts w:ascii="Times New Roman" w:hAnsi="Times New Roman" w:cs="Times New Roman"/>
          <w:sz w:val="24"/>
          <w:szCs w:val="24"/>
          <w:lang w:val="en-US"/>
        </w:rPr>
        <w:t>Argento’s</w:t>
      </w:r>
      <w:proofErr w:type="spellEnd"/>
      <w:r w:rsidRPr="00AE2C0E">
        <w:rPr>
          <w:rFonts w:ascii="Times New Roman" w:hAnsi="Times New Roman" w:cs="Times New Roman"/>
          <w:sz w:val="24"/>
          <w:szCs w:val="24"/>
          <w:lang w:val="en-US"/>
        </w:rPr>
        <w:t xml:space="preserve"> original, can (or perhaps cannot) be taken seriously. </w:t>
      </w:r>
      <w:r w:rsidR="008C075F" w:rsidRPr="00746453">
        <w:rPr>
          <w:rFonts w:ascii="Times New Roman" w:hAnsi="Times New Roman" w:cs="Times New Roman"/>
          <w:sz w:val="24"/>
          <w:szCs w:val="24"/>
        </w:rPr>
        <w:t>BAFTSS funding enabled us to offer tickets for free, this meant that there were 2</w:t>
      </w:r>
      <w:r w:rsidR="008C075F" w:rsidRPr="00746453">
        <w:rPr>
          <w:rFonts w:ascii="Times New Roman" w:hAnsi="Times New Roman" w:cs="Times New Roman"/>
          <w:sz w:val="24"/>
          <w:szCs w:val="24"/>
        </w:rPr>
        <w:t>0</w:t>
      </w:r>
      <w:r w:rsidR="008C075F" w:rsidRPr="00746453">
        <w:rPr>
          <w:rFonts w:ascii="Times New Roman" w:hAnsi="Times New Roman" w:cs="Times New Roman"/>
          <w:sz w:val="24"/>
          <w:szCs w:val="24"/>
        </w:rPr>
        <w:t xml:space="preserve"> attendees at the </w:t>
      </w:r>
      <w:r w:rsidR="00746453">
        <w:rPr>
          <w:rFonts w:ascii="Times New Roman" w:hAnsi="Times New Roman" w:cs="Times New Roman"/>
          <w:sz w:val="24"/>
          <w:szCs w:val="24"/>
        </w:rPr>
        <w:t>event</w:t>
      </w:r>
      <w:r w:rsidR="00746453" w:rsidRPr="00746453">
        <w:rPr>
          <w:rFonts w:ascii="Times New Roman" w:hAnsi="Times New Roman" w:cs="Times New Roman"/>
          <w:sz w:val="24"/>
          <w:szCs w:val="24"/>
        </w:rPr>
        <w:t>,</w:t>
      </w:r>
      <w:r w:rsidR="008C075F" w:rsidRPr="00746453">
        <w:rPr>
          <w:rFonts w:ascii="Times New Roman" w:hAnsi="Times New Roman" w:cs="Times New Roman"/>
          <w:sz w:val="24"/>
          <w:szCs w:val="24"/>
        </w:rPr>
        <w:t xml:space="preserve"> </w:t>
      </w:r>
      <w:r w:rsidR="00746453">
        <w:rPr>
          <w:rFonts w:ascii="Times New Roman" w:hAnsi="Times New Roman" w:cs="Times New Roman"/>
          <w:sz w:val="24"/>
          <w:szCs w:val="24"/>
        </w:rPr>
        <w:t>many of whom were</w:t>
      </w:r>
      <w:r w:rsidR="008C075F" w:rsidRPr="00746453">
        <w:rPr>
          <w:rFonts w:ascii="Times New Roman" w:hAnsi="Times New Roman" w:cs="Times New Roman"/>
          <w:sz w:val="24"/>
          <w:szCs w:val="24"/>
        </w:rPr>
        <w:t xml:space="preserve"> </w:t>
      </w:r>
      <w:r w:rsidR="00746453">
        <w:rPr>
          <w:rFonts w:ascii="Times New Roman" w:hAnsi="Times New Roman" w:cs="Times New Roman"/>
          <w:sz w:val="24"/>
          <w:szCs w:val="24"/>
        </w:rPr>
        <w:t>postgraduates</w:t>
      </w:r>
      <w:r w:rsidR="008C075F" w:rsidRPr="00746453">
        <w:rPr>
          <w:rFonts w:ascii="Times New Roman" w:hAnsi="Times New Roman" w:cs="Times New Roman"/>
          <w:sz w:val="24"/>
          <w:szCs w:val="24"/>
        </w:rPr>
        <w:t xml:space="preserve"> and members of the public</w:t>
      </w:r>
      <w:r w:rsidR="00746453">
        <w:rPr>
          <w:rFonts w:ascii="Times New Roman" w:hAnsi="Times New Roman" w:cs="Times New Roman"/>
          <w:sz w:val="24"/>
          <w:szCs w:val="24"/>
        </w:rPr>
        <w:t xml:space="preserve">. </w:t>
      </w:r>
      <w:r w:rsidR="008C075F" w:rsidRPr="00746453">
        <w:rPr>
          <w:rFonts w:ascii="Times New Roman" w:hAnsi="Times New Roman" w:cs="Times New Roman"/>
          <w:sz w:val="24"/>
          <w:szCs w:val="24"/>
        </w:rPr>
        <w:t>Advertising the event as free on twitter meant that we were able to create a buzz about the</w:t>
      </w:r>
      <w:r w:rsidR="00746453" w:rsidRPr="00746453">
        <w:rPr>
          <w:rFonts w:ascii="Times New Roman" w:hAnsi="Times New Roman" w:cs="Times New Roman"/>
          <w:sz w:val="24"/>
          <w:szCs w:val="24"/>
        </w:rPr>
        <w:t xml:space="preserve"> symposium</w:t>
      </w:r>
      <w:r w:rsidR="008C075F" w:rsidRPr="00746453">
        <w:rPr>
          <w:rFonts w:ascii="Times New Roman" w:hAnsi="Times New Roman" w:cs="Times New Roman"/>
          <w:sz w:val="24"/>
          <w:szCs w:val="24"/>
        </w:rPr>
        <w:t xml:space="preserve"> and attract attention from film publicity channels, including the London film listings website Radiant Circus</w:t>
      </w:r>
      <w:r w:rsidR="00746453">
        <w:rPr>
          <w:rFonts w:ascii="Times New Roman" w:hAnsi="Times New Roman" w:cs="Times New Roman"/>
          <w:sz w:val="24"/>
          <w:szCs w:val="24"/>
        </w:rPr>
        <w:t>, who were keen to promote the event artwork, which we commissioned from local artist Cathy Lomax.</w:t>
      </w:r>
      <w:r w:rsidR="00746453" w:rsidRPr="00746453">
        <w:rPr>
          <w:rFonts w:ascii="Times New Roman" w:hAnsi="Times New Roman" w:cs="Times New Roman"/>
          <w:sz w:val="24"/>
          <w:szCs w:val="24"/>
        </w:rPr>
        <w:t xml:space="preserve"> </w:t>
      </w:r>
      <w:r w:rsidR="00746453" w:rsidRPr="003A66F2">
        <w:rPr>
          <w:rFonts w:ascii="Times New Roman" w:hAnsi="Times New Roman" w:cs="Times New Roman"/>
          <w:sz w:val="24"/>
          <w:szCs w:val="24"/>
        </w:rPr>
        <w:t xml:space="preserve">As we were funded by </w:t>
      </w:r>
      <w:r w:rsidR="00746453" w:rsidRPr="00921F1F">
        <w:rPr>
          <w:rFonts w:ascii="Times New Roman" w:hAnsi="Times New Roman" w:cs="Times New Roman"/>
          <w:sz w:val="24"/>
          <w:szCs w:val="24"/>
        </w:rPr>
        <w:t xml:space="preserve">BAFTSS, we were able to provide </w:t>
      </w:r>
      <w:r w:rsidR="00746453" w:rsidRPr="00921F1F">
        <w:rPr>
          <w:rFonts w:ascii="Times New Roman" w:hAnsi="Times New Roman" w:cs="Times New Roman"/>
          <w:sz w:val="24"/>
          <w:szCs w:val="24"/>
        </w:rPr>
        <w:t>Cathy a</w:t>
      </w:r>
      <w:r w:rsidR="00746453" w:rsidRPr="00921F1F">
        <w:rPr>
          <w:rFonts w:ascii="Times New Roman" w:hAnsi="Times New Roman" w:cs="Times New Roman"/>
          <w:sz w:val="24"/>
          <w:szCs w:val="24"/>
        </w:rPr>
        <w:t xml:space="preserve"> £7</w:t>
      </w:r>
      <w:r w:rsidR="00746453" w:rsidRPr="00921F1F">
        <w:rPr>
          <w:rFonts w:ascii="Times New Roman" w:hAnsi="Times New Roman" w:cs="Times New Roman"/>
          <w:sz w:val="24"/>
          <w:szCs w:val="24"/>
        </w:rPr>
        <w:t>5</w:t>
      </w:r>
      <w:r w:rsidR="00746453" w:rsidRPr="00921F1F">
        <w:rPr>
          <w:rFonts w:ascii="Times New Roman" w:hAnsi="Times New Roman" w:cs="Times New Roman"/>
          <w:sz w:val="24"/>
          <w:szCs w:val="24"/>
        </w:rPr>
        <w:t xml:space="preserve"> fee for </w:t>
      </w:r>
      <w:r w:rsidR="00746453" w:rsidRPr="00921F1F">
        <w:rPr>
          <w:rFonts w:ascii="Times New Roman" w:hAnsi="Times New Roman" w:cs="Times New Roman"/>
          <w:sz w:val="24"/>
          <w:szCs w:val="24"/>
        </w:rPr>
        <w:t>her artwork</w:t>
      </w:r>
      <w:r w:rsidR="00746453" w:rsidRPr="00921F1F">
        <w:rPr>
          <w:rFonts w:ascii="Times New Roman" w:hAnsi="Times New Roman" w:cs="Times New Roman"/>
          <w:sz w:val="24"/>
          <w:szCs w:val="24"/>
        </w:rPr>
        <w:t xml:space="preserve">, which we felt ethically obliged to do given </w:t>
      </w:r>
      <w:r w:rsidR="00746453" w:rsidRPr="00921F1F">
        <w:rPr>
          <w:rFonts w:ascii="Times New Roman" w:hAnsi="Times New Roman" w:cs="Times New Roman"/>
          <w:sz w:val="24"/>
          <w:szCs w:val="24"/>
        </w:rPr>
        <w:t>her</w:t>
      </w:r>
      <w:r w:rsidR="00746453" w:rsidRPr="00921F1F">
        <w:rPr>
          <w:rFonts w:ascii="Times New Roman" w:hAnsi="Times New Roman" w:cs="Times New Roman"/>
          <w:sz w:val="24"/>
          <w:szCs w:val="24"/>
        </w:rPr>
        <w:t xml:space="preserve"> precarious employment as </w:t>
      </w:r>
      <w:r w:rsidR="00746453" w:rsidRPr="00921F1F">
        <w:rPr>
          <w:rFonts w:ascii="Times New Roman" w:hAnsi="Times New Roman" w:cs="Times New Roman"/>
          <w:sz w:val="24"/>
          <w:szCs w:val="24"/>
        </w:rPr>
        <w:t>a freelance artist. Thanks to the support of BAFTSS we</w:t>
      </w:r>
      <w:r w:rsidR="006C4369" w:rsidRPr="00921F1F">
        <w:rPr>
          <w:rFonts w:ascii="Times New Roman" w:hAnsi="Times New Roman" w:cs="Times New Roman"/>
          <w:sz w:val="24"/>
          <w:szCs w:val="24"/>
          <w:lang w:val="en-US"/>
        </w:rPr>
        <w:t xml:space="preserve"> were pleased to be able to fund </w:t>
      </w:r>
      <w:r w:rsidR="008C075F" w:rsidRPr="00921F1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C4369" w:rsidRPr="00921F1F">
        <w:rPr>
          <w:rFonts w:ascii="Times New Roman" w:hAnsi="Times New Roman" w:cs="Times New Roman"/>
          <w:sz w:val="24"/>
          <w:szCs w:val="24"/>
          <w:lang w:val="en-US"/>
        </w:rPr>
        <w:t xml:space="preserve"> support, which enabled the participation of international scholars</w:t>
      </w:r>
      <w:r w:rsidR="00704ED2">
        <w:rPr>
          <w:rFonts w:ascii="Times New Roman" w:hAnsi="Times New Roman" w:cs="Times New Roman"/>
          <w:sz w:val="24"/>
          <w:szCs w:val="24"/>
          <w:lang w:val="en-US"/>
        </w:rPr>
        <w:t xml:space="preserve"> (from India, Mexico and the US),</w:t>
      </w:r>
      <w:r w:rsidR="006C4369" w:rsidRPr="00921F1F">
        <w:rPr>
          <w:rFonts w:ascii="Times New Roman" w:hAnsi="Times New Roman" w:cs="Times New Roman"/>
          <w:sz w:val="24"/>
          <w:szCs w:val="24"/>
          <w:lang w:val="en-US"/>
        </w:rPr>
        <w:t xml:space="preserve"> who were able to deliver their papers remotely and participate in subsequent Q&amp;AS</w:t>
      </w:r>
      <w:r w:rsidR="008C075F" w:rsidRPr="00921F1F">
        <w:rPr>
          <w:rFonts w:ascii="Times New Roman" w:hAnsi="Times New Roman" w:cs="Times New Roman"/>
          <w:sz w:val="24"/>
          <w:szCs w:val="24"/>
          <w:lang w:val="en-US"/>
        </w:rPr>
        <w:t xml:space="preserve"> thanks to a hybrid set-up.</w:t>
      </w:r>
      <w:r w:rsidR="006C4369" w:rsidRPr="00921F1F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r w:rsidR="006C4369" w:rsidRPr="00921F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 first panel, ‘</w:t>
      </w:r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Intersectionality’</w:t>
      </w:r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featured </w:t>
      </w:r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papers examining the dialogue between the two </w:t>
      </w:r>
      <w:proofErr w:type="spellStart"/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version</w:t>
      </w:r>
      <w:r w:rsidR="00704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6C4369" w:rsidRPr="00921F1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Suspiria</w:t>
      </w:r>
      <w:proofErr w:type="spellEnd"/>
      <w:r w:rsidR="006C4369" w:rsidRPr="00921F1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and featured papers by </w:t>
      </w:r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Laurent </w:t>
      </w:r>
      <w:proofErr w:type="spellStart"/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Shelvington</w:t>
      </w:r>
      <w:proofErr w:type="spellEnd"/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Notre Dame University and University of Western Australia</w:t>
      </w:r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Alexander Howard and Julian </w:t>
      </w:r>
      <w:proofErr w:type="spellStart"/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Murphet</w:t>
      </w:r>
      <w:proofErr w:type="spellEnd"/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University of Sydney and University of Adelaide</w:t>
      </w:r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and </w:t>
      </w:r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Louis Bayman</w:t>
      </w:r>
      <w:r w:rsidR="00704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C4369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University of Southampton</w:t>
      </w:r>
      <w:r w:rsidR="00704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8C075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Following a short lunch break, the second panel featured</w:t>
      </w:r>
      <w:r w:rsidR="008C075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Lexi Turner</w:t>
      </w:r>
      <w:r w:rsidR="008C075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C075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Cornell University</w:t>
      </w:r>
      <w:r w:rsidR="008C075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C075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="008C075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Samyukthah</w:t>
      </w:r>
      <w:proofErr w:type="spellEnd"/>
      <w:r w:rsidR="008C075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K. </w:t>
      </w:r>
      <w:proofErr w:type="spellStart"/>
      <w:r w:rsidR="008C075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Sanskriti</w:t>
      </w:r>
      <w:proofErr w:type="spellEnd"/>
      <w:r w:rsidR="008C075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C075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Indian Institute of Technology, Jodhpur</w:t>
      </w:r>
      <w:r w:rsidR="008C075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and Alice Pember (Queen Mary, University of London)</w:t>
      </w:r>
      <w:r w:rsidR="00704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8C075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who each discussed the feminist and </w:t>
      </w:r>
      <w:r w:rsidR="008C075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political resonance of dance in the remake of </w:t>
      </w:r>
      <w:proofErr w:type="spellStart"/>
      <w:r w:rsidR="008C075F" w:rsidRPr="00921F1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Suspiria</w:t>
      </w:r>
      <w:proofErr w:type="spellEnd"/>
      <w:r w:rsidR="008C075F" w:rsidRPr="00921F1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Panel Three focused on the films’ negotiation of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4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olitics and </w:t>
      </w:r>
      <w:r w:rsidR="00704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emory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with papers from 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Archie Wolfman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Queen Mary University of London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),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Xavier </w:t>
      </w:r>
      <w:proofErr w:type="spellStart"/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Mendik</w:t>
      </w:r>
      <w:proofErr w:type="spellEnd"/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Birmingham City University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and 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Romano Ponce-Diaz and Karina Monserrat </w:t>
      </w:r>
      <w:proofErr w:type="spellStart"/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Acuña</w:t>
      </w:r>
      <w:proofErr w:type="spellEnd"/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Murillo 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Universidad </w:t>
      </w:r>
      <w:proofErr w:type="spellStart"/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Michoacana</w:t>
      </w:r>
      <w:proofErr w:type="spellEnd"/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San Nicolás de Hidalgo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Following a short coffee break, panels concluded with </w:t>
      </w:r>
      <w:r w:rsidR="00704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papers 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focused on the ‘Embodiment and Motherhood’, with papers given by 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Virginie </w:t>
      </w:r>
      <w:proofErr w:type="spellStart"/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Sélavy</w:t>
      </w:r>
      <w:proofErr w:type="spellEnd"/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London Film School and National Film and Television School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Nicole Hamilton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Ulster University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6642CA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Darren Gray</w:t>
      </w:r>
      <w:r w:rsidR="00921F1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60FADA10" w14:textId="3C8F33B6" w:rsidR="003A66F2" w:rsidRPr="00921F1F" w:rsidRDefault="003A66F2" w:rsidP="008C07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Following a rich and exhilarating day of papers and discussions, we moved from the </w:t>
      </w:r>
      <w:r w:rsidR="008C075F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Hitchcock Cinema out to the adjacent courtyard where, thanks to the support of BAFTSS, attendees enjoyed a short </w:t>
      </w:r>
      <w:r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wine reception, </w:t>
      </w:r>
      <w:r w:rsidR="008C075F" w:rsidRPr="00921F1F">
        <w:rPr>
          <w:rFonts w:ascii="Times New Roman" w:hAnsi="Times New Roman" w:cs="Times New Roman"/>
          <w:sz w:val="24"/>
          <w:szCs w:val="24"/>
        </w:rPr>
        <w:t>continuing</w:t>
      </w:r>
      <w:r w:rsidR="008C075F" w:rsidRPr="00921F1F">
        <w:rPr>
          <w:rFonts w:ascii="Times New Roman" w:hAnsi="Times New Roman" w:cs="Times New Roman"/>
          <w:sz w:val="24"/>
          <w:szCs w:val="24"/>
        </w:rPr>
        <w:t xml:space="preserve"> the</w:t>
      </w:r>
      <w:r w:rsidR="008C075F" w:rsidRPr="00921F1F">
        <w:rPr>
          <w:rFonts w:ascii="Times New Roman" w:hAnsi="Times New Roman" w:cs="Times New Roman"/>
          <w:sz w:val="24"/>
          <w:szCs w:val="24"/>
        </w:rPr>
        <w:t>ir</w:t>
      </w:r>
      <w:r w:rsidR="008C075F" w:rsidRPr="00921F1F">
        <w:rPr>
          <w:rFonts w:ascii="Times New Roman" w:hAnsi="Times New Roman" w:cs="Times New Roman"/>
          <w:sz w:val="24"/>
          <w:szCs w:val="24"/>
        </w:rPr>
        <w:t xml:space="preserve"> discussions </w:t>
      </w:r>
      <w:r w:rsidR="00921F1F">
        <w:rPr>
          <w:rFonts w:ascii="Times New Roman" w:hAnsi="Times New Roman" w:cs="Times New Roman"/>
          <w:sz w:val="24"/>
          <w:szCs w:val="24"/>
        </w:rPr>
        <w:t>in a more</w:t>
      </w:r>
      <w:r w:rsidR="008C075F" w:rsidRPr="00921F1F">
        <w:rPr>
          <w:rFonts w:ascii="Times New Roman" w:hAnsi="Times New Roman" w:cs="Times New Roman"/>
          <w:sz w:val="24"/>
          <w:szCs w:val="24"/>
        </w:rPr>
        <w:t xml:space="preserve"> informal environment. </w:t>
      </w:r>
      <w:r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 conference forged connections between a diverse and interdisciplinary community of scholars</w:t>
      </w:r>
      <w:r w:rsidR="00704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as well as members of the public</w:t>
      </w:r>
      <w:r w:rsidR="00746453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which we </w:t>
      </w:r>
      <w:r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plan to</w:t>
      </w:r>
      <w:r w:rsidR="00746453"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continue as we edit a special</w:t>
      </w:r>
      <w:r w:rsidRPr="00921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journal special edition featuring work from the conference. </w:t>
      </w:r>
    </w:p>
    <w:p w14:paraId="128C8DE7" w14:textId="77777777" w:rsidR="003A66F2" w:rsidRPr="00921F1F" w:rsidRDefault="003A66F2" w:rsidP="003A66F2"/>
    <w:p w14:paraId="1E096BEC" w14:textId="4736D420" w:rsidR="00FE4330" w:rsidRPr="00921F1F" w:rsidRDefault="00704ED2" w:rsidP="003A66F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E4330" w:rsidRPr="00921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F2"/>
    <w:rsid w:val="003A66F2"/>
    <w:rsid w:val="00434A3E"/>
    <w:rsid w:val="006642CA"/>
    <w:rsid w:val="006C4369"/>
    <w:rsid w:val="00704ED2"/>
    <w:rsid w:val="00746453"/>
    <w:rsid w:val="008C075F"/>
    <w:rsid w:val="00921F1F"/>
    <w:rsid w:val="009A6E52"/>
    <w:rsid w:val="00AE2C0E"/>
    <w:rsid w:val="00B0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BD09"/>
  <w15:chartTrackingRefBased/>
  <w15:docId w15:val="{3982BECA-4908-4FA5-A8DA-9CC79A7F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Pember</dc:creator>
  <cp:keywords/>
  <dc:description/>
  <cp:lastModifiedBy>Alice Pember</cp:lastModifiedBy>
  <cp:revision>3</cp:revision>
  <dcterms:created xsi:type="dcterms:W3CDTF">2022-07-05T15:18:00Z</dcterms:created>
  <dcterms:modified xsi:type="dcterms:W3CDTF">2022-07-05T15:57:00Z</dcterms:modified>
</cp:coreProperties>
</file>