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0B24" w14:textId="77777777" w:rsidR="00347BD6" w:rsidRDefault="00B73F3D" w:rsidP="00B73F3D">
      <w:pPr>
        <w:pStyle w:val="Heading1"/>
      </w:pPr>
      <w:r>
        <w:t xml:space="preserve">Screen Industries Special Interest Group (SISIG) Report 2016-2018 </w:t>
      </w:r>
    </w:p>
    <w:p w14:paraId="6A584735" w14:textId="77777777" w:rsidR="00B73F3D" w:rsidRDefault="00B73F3D">
      <w:r>
        <w:t xml:space="preserve">SIG Convenors: Jack Newsinger (Nottingham), Andrew Spicer (UWE) and Steve Presence (UWE) </w:t>
      </w:r>
    </w:p>
    <w:p w14:paraId="57B0A201" w14:textId="77777777" w:rsidR="001C49F7" w:rsidRDefault="001C49F7" w:rsidP="001C49F7">
      <w:pPr>
        <w:pStyle w:val="Heading2"/>
      </w:pPr>
      <w:r>
        <w:t xml:space="preserve">Publications </w:t>
      </w:r>
    </w:p>
    <w:p w14:paraId="2E43F3D4" w14:textId="76DF937D" w:rsidR="00121811" w:rsidRDefault="00BC437B" w:rsidP="00A80037">
      <w:r>
        <w:t xml:space="preserve">During the period 2016-2018 members of the Screen Industries Special Interest Group </w:t>
      </w:r>
      <w:r w:rsidR="001D4FB7">
        <w:t>authored</w:t>
      </w:r>
      <w:r>
        <w:t xml:space="preserve"> </w:t>
      </w:r>
      <w:r w:rsidR="001D4FB7">
        <w:t xml:space="preserve">in excess of 20 book chapters and </w:t>
      </w:r>
      <w:r>
        <w:t xml:space="preserve">some </w:t>
      </w:r>
      <w:r w:rsidR="001D4FB7">
        <w:t xml:space="preserve">24 journal articles, including </w:t>
      </w:r>
      <w:r w:rsidR="00A80037">
        <w:t xml:space="preserve">Shelley Cobb and Natalie </w:t>
      </w:r>
      <w:proofErr w:type="spellStart"/>
      <w:r w:rsidR="00A80037">
        <w:t>Wreyford’s</w:t>
      </w:r>
      <w:proofErr w:type="spellEnd"/>
      <w:r w:rsidR="00A80037">
        <w:t xml:space="preserve"> article in </w:t>
      </w:r>
      <w:r w:rsidR="00A80037" w:rsidRPr="00A80037">
        <w:rPr>
          <w:i/>
        </w:rPr>
        <w:t>Feminist Media Histories</w:t>
      </w:r>
      <w:r w:rsidR="00A80037">
        <w:t xml:space="preserve"> ‘</w:t>
      </w:r>
      <w:hyperlink r:id="rId4" w:history="1">
        <w:r w:rsidR="00A80037" w:rsidRPr="00600F78">
          <w:rPr>
            <w:rStyle w:val="Hyperlink"/>
          </w:rPr>
          <w:t>Data and Responsibility: Toward a Feminist Methodology for Producing Historical Data on Women in the Contemporary UK Film Industry</w:t>
        </w:r>
      </w:hyperlink>
      <w:r w:rsidR="00A80037">
        <w:t xml:space="preserve">’ that won the BAFTSS award in 2018. </w:t>
      </w:r>
    </w:p>
    <w:p w14:paraId="7FEDE254" w14:textId="1DE0A46C" w:rsidR="0052594E" w:rsidRDefault="001D4FB7" w:rsidP="00A80037">
      <w:r>
        <w:t>SISIG members authored or edited seven books</w:t>
      </w:r>
      <w:r w:rsidR="00324561">
        <w:t xml:space="preserve">, including Geoff </w:t>
      </w:r>
      <w:r w:rsidR="0052594E">
        <w:t xml:space="preserve">King’s </w:t>
      </w:r>
      <w:hyperlink r:id="rId5" w:history="1">
        <w:r w:rsidR="0052594E" w:rsidRPr="00600F78">
          <w:rPr>
            <w:rStyle w:val="Hyperlink"/>
            <w:i/>
          </w:rPr>
          <w:t>Quality Hollywood</w:t>
        </w:r>
      </w:hyperlink>
      <w:r w:rsidR="0052594E">
        <w:t xml:space="preserve"> (I.B. Tauris 2016) and </w:t>
      </w:r>
      <w:hyperlink r:id="rId6" w:history="1">
        <w:r w:rsidR="0052594E" w:rsidRPr="004D7B8D">
          <w:rPr>
            <w:rStyle w:val="Hyperlink"/>
            <w:i/>
          </w:rPr>
          <w:t>Positioning Art Cinema</w:t>
        </w:r>
      </w:hyperlink>
      <w:r w:rsidR="0052594E">
        <w:t xml:space="preserve"> (I.B. Tauris 2018); and Sarah Atkinson’s </w:t>
      </w:r>
      <w:hyperlink r:id="rId7" w:history="1">
        <w:r w:rsidR="00FF6AD7" w:rsidRPr="00FF6AD7">
          <w:rPr>
            <w:rStyle w:val="Hyperlink"/>
            <w:i/>
          </w:rPr>
          <w:t>From Film Practice to Data Process</w:t>
        </w:r>
      </w:hyperlink>
      <w:r w:rsidR="00FF6AD7" w:rsidRPr="00FF6AD7">
        <w:t xml:space="preserve"> </w:t>
      </w:r>
      <w:r w:rsidR="0052594E">
        <w:t>(Edinburgh 2018), amongst others.</w:t>
      </w:r>
    </w:p>
    <w:p w14:paraId="6410BA4F" w14:textId="77777777" w:rsidR="001C49F7" w:rsidRDefault="001C49F7" w:rsidP="001C49F7">
      <w:pPr>
        <w:pStyle w:val="Heading2"/>
      </w:pPr>
      <w:r>
        <w:t xml:space="preserve">Journal Special Issues </w:t>
      </w:r>
    </w:p>
    <w:p w14:paraId="70C84409" w14:textId="4C2F5C1F" w:rsidR="006F4D23" w:rsidRDefault="0052594E">
      <w:r>
        <w:t>SISIG members edited two journal special issues</w:t>
      </w:r>
      <w:r w:rsidR="00121811">
        <w:t xml:space="preserve"> 2016-2018</w:t>
      </w:r>
      <w:r>
        <w:t xml:space="preserve">, including </w:t>
      </w:r>
      <w:r w:rsidR="006F4D23">
        <w:t xml:space="preserve">Justin Smith and Emily </w:t>
      </w:r>
      <w:proofErr w:type="spellStart"/>
      <w:r w:rsidR="006F4D23">
        <w:t>Caston’s</w:t>
      </w:r>
      <w:proofErr w:type="spellEnd"/>
      <w:r w:rsidR="006F4D23">
        <w:t xml:space="preserve"> </w:t>
      </w:r>
      <w:r w:rsidR="00600F78">
        <w:t xml:space="preserve">(2017) </w:t>
      </w:r>
      <w:r w:rsidR="00121811">
        <w:t>m</w:t>
      </w:r>
      <w:r w:rsidR="006F4D23">
        <w:t xml:space="preserve">usic </w:t>
      </w:r>
      <w:r w:rsidR="00121811">
        <w:t>v</w:t>
      </w:r>
      <w:r w:rsidR="006F4D23">
        <w:t xml:space="preserve">ideo-focussed special issue </w:t>
      </w:r>
      <w:r w:rsidR="006F4D23" w:rsidRPr="00600F78">
        <w:t>of</w:t>
      </w:r>
      <w:r w:rsidR="006F4D23" w:rsidRPr="00600F78">
        <w:rPr>
          <w:i/>
        </w:rPr>
        <w:t xml:space="preserve"> </w:t>
      </w:r>
      <w:hyperlink r:id="rId8" w:history="1">
        <w:r w:rsidR="006F4D23" w:rsidRPr="00600F78">
          <w:rPr>
            <w:rStyle w:val="Hyperlink"/>
            <w:i/>
          </w:rPr>
          <w:t>Music Sound and the Moving Image</w:t>
        </w:r>
      </w:hyperlink>
      <w:r w:rsidR="00B063B6">
        <w:t xml:space="preserve"> </w:t>
      </w:r>
      <w:r w:rsidR="00B063B6" w:rsidRPr="00B063B6">
        <w:t>and J</w:t>
      </w:r>
      <w:r w:rsidR="00600F78">
        <w:t>eanette</w:t>
      </w:r>
      <w:r w:rsidR="00B063B6" w:rsidRPr="00B063B6">
        <w:t xml:space="preserve"> </w:t>
      </w:r>
      <w:proofErr w:type="spellStart"/>
      <w:r w:rsidR="00B063B6" w:rsidRPr="00B063B6">
        <w:t>Steemers</w:t>
      </w:r>
      <w:proofErr w:type="spellEnd"/>
      <w:r w:rsidR="00600F78">
        <w:t xml:space="preserve">’ (2017) co-edited (with Annette Hill) special section of the </w:t>
      </w:r>
      <w:r w:rsidR="00600F78" w:rsidRPr="00600F78">
        <w:rPr>
          <w:i/>
        </w:rPr>
        <w:t>Media Industries</w:t>
      </w:r>
      <w:r w:rsidR="00600F78">
        <w:t xml:space="preserve"> journal o</w:t>
      </w:r>
      <w:r w:rsidR="00FF6AD7">
        <w:t>n</w:t>
      </w:r>
      <w:r w:rsidR="00600F78">
        <w:t xml:space="preserve"> </w:t>
      </w:r>
      <w:hyperlink r:id="rId9" w:history="1">
        <w:r w:rsidR="00600F78" w:rsidRPr="00600F78">
          <w:rPr>
            <w:rStyle w:val="Hyperlink"/>
          </w:rPr>
          <w:t>media industries and engagement</w:t>
        </w:r>
      </w:hyperlink>
      <w:r w:rsidR="00600F78">
        <w:t xml:space="preserve">. </w:t>
      </w:r>
    </w:p>
    <w:p w14:paraId="4DE6F738" w14:textId="77777777" w:rsidR="001C49F7" w:rsidRDefault="001C49F7" w:rsidP="001C49F7">
      <w:pPr>
        <w:pStyle w:val="Heading2"/>
      </w:pPr>
      <w:r>
        <w:t>Presentations and talks</w:t>
      </w:r>
    </w:p>
    <w:p w14:paraId="30A6F331" w14:textId="0B44A0EB" w:rsidR="004D7B8D" w:rsidRDefault="004D7B8D" w:rsidP="00215DEC">
      <w:r>
        <w:t xml:space="preserve">SISIG members gave over 70 talks, presentations and keynote speeches, including </w:t>
      </w:r>
      <w:r w:rsidR="00A80037">
        <w:t>Atkinson</w:t>
      </w:r>
      <w:r>
        <w:t>’s (</w:t>
      </w:r>
      <w:r w:rsidR="00A80037" w:rsidRPr="00A80037">
        <w:t>with Helen Kennedy</w:t>
      </w:r>
      <w:r>
        <w:t>)</w:t>
      </w:r>
      <w:r w:rsidR="00A80037" w:rsidRPr="00A80037">
        <w:t xml:space="preserve"> </w:t>
      </w:r>
      <w:r>
        <w:t xml:space="preserve">keynote at the Edinburgh International Film Audience Conference </w:t>
      </w:r>
      <w:r w:rsidR="00FF6AD7">
        <w:t>(</w:t>
      </w:r>
      <w:r>
        <w:t>March 2018</w:t>
      </w:r>
      <w:r w:rsidR="00FF6AD7">
        <w:t>)</w:t>
      </w:r>
      <w:r>
        <w:t xml:space="preserve"> entitled ‘“</w:t>
      </w:r>
      <w:r w:rsidR="00A80037" w:rsidRPr="00A80037">
        <w:t>In another dimension, with voyeuristic intention</w:t>
      </w:r>
      <w:r>
        <w:t>”</w:t>
      </w:r>
      <w:r w:rsidR="00A80037" w:rsidRPr="00A80037">
        <w:t>, Researching participatory cinema audiences in the 21st century</w:t>
      </w:r>
      <w:r>
        <w:t>’</w:t>
      </w:r>
      <w:r w:rsidR="002E4F9A">
        <w:t xml:space="preserve">; and </w:t>
      </w:r>
      <w:r w:rsidR="00544C3A">
        <w:t xml:space="preserve">SISIG co-convenor </w:t>
      </w:r>
      <w:r w:rsidR="002E4F9A">
        <w:t xml:space="preserve">Jack </w:t>
      </w:r>
      <w:proofErr w:type="spellStart"/>
      <w:r w:rsidR="002E4F9A">
        <w:t>Newsinger’s</w:t>
      </w:r>
      <w:proofErr w:type="spellEnd"/>
      <w:r w:rsidR="002E4F9A">
        <w:t xml:space="preserve"> keynote at the ‘Investigating Regional Creative Clusters’ symposia</w:t>
      </w:r>
      <w:r w:rsidR="00FF6AD7">
        <w:t xml:space="preserve"> (</w:t>
      </w:r>
      <w:r w:rsidR="002E4F9A">
        <w:t>March 2018</w:t>
      </w:r>
      <w:r w:rsidR="00FF6AD7">
        <w:t>)</w:t>
      </w:r>
      <w:r w:rsidR="002E4F9A">
        <w:t xml:space="preserve"> at Watershed in Bristol. </w:t>
      </w:r>
    </w:p>
    <w:p w14:paraId="0FCC5C18" w14:textId="77777777" w:rsidR="001C49F7" w:rsidRDefault="001C49F7" w:rsidP="001C49F7">
      <w:pPr>
        <w:pStyle w:val="Heading2"/>
      </w:pPr>
      <w:r>
        <w:lastRenderedPageBreak/>
        <w:t xml:space="preserve">Conferences and events </w:t>
      </w:r>
    </w:p>
    <w:p w14:paraId="2DF5CE86" w14:textId="12F6A65A" w:rsidR="00A80037" w:rsidRDefault="002E4F9A" w:rsidP="004E6225">
      <w:r>
        <w:t xml:space="preserve">‘Investigating Regional </w:t>
      </w:r>
      <w:r w:rsidR="00121811">
        <w:t xml:space="preserve">Creative </w:t>
      </w:r>
      <w:r>
        <w:t>Clusters</w:t>
      </w:r>
      <w:r w:rsidR="00121811">
        <w:t>’</w:t>
      </w:r>
      <w:r>
        <w:t xml:space="preserve"> was one of two </w:t>
      </w:r>
      <w:r w:rsidR="00FF6AD7">
        <w:t>SI</w:t>
      </w:r>
      <w:r w:rsidR="004D7B8D">
        <w:t>SIG</w:t>
      </w:r>
      <w:r>
        <w:t>-</w:t>
      </w:r>
      <w:r w:rsidR="004D7B8D">
        <w:t xml:space="preserve">sponsored </w:t>
      </w:r>
      <w:r>
        <w:t>events</w:t>
      </w:r>
      <w:r w:rsidR="00F70BC6">
        <w:t xml:space="preserve"> that took place during 2016-2018</w:t>
      </w:r>
      <w:r>
        <w:t>, the other</w:t>
      </w:r>
      <w:r w:rsidR="00121811">
        <w:t xml:space="preserve"> being</w:t>
      </w:r>
      <w:r>
        <w:t xml:space="preserve"> </w:t>
      </w:r>
      <w:r w:rsidR="004D7B8D">
        <w:t xml:space="preserve">a </w:t>
      </w:r>
      <w:r w:rsidR="001C49F7">
        <w:t>two-day</w:t>
      </w:r>
      <w:r w:rsidR="004D7B8D">
        <w:t xml:space="preserve"> media industries research international PhD event at the Arnolfini in Bristol </w:t>
      </w:r>
      <w:r w:rsidR="00121811">
        <w:t>(</w:t>
      </w:r>
      <w:r w:rsidR="004D7B8D">
        <w:t>June 2018</w:t>
      </w:r>
      <w:r w:rsidR="00121811">
        <w:t>)</w:t>
      </w:r>
      <w:r w:rsidR="00F70BC6">
        <w:t xml:space="preserve">, co-sponsored by the </w:t>
      </w:r>
      <w:r w:rsidR="00F70BC6" w:rsidRPr="00F70BC6">
        <w:t>U</w:t>
      </w:r>
      <w:r w:rsidR="00F70BC6">
        <w:t xml:space="preserve">niversity of the </w:t>
      </w:r>
      <w:r w:rsidR="00F70BC6" w:rsidRPr="00F70BC6">
        <w:t>W</w:t>
      </w:r>
      <w:r w:rsidR="00F70BC6">
        <w:t xml:space="preserve">est of </w:t>
      </w:r>
      <w:r w:rsidR="00F70BC6" w:rsidRPr="00F70BC6">
        <w:t>E</w:t>
      </w:r>
      <w:r w:rsidR="00F70BC6">
        <w:t xml:space="preserve">ngland and the </w:t>
      </w:r>
      <w:r w:rsidR="00F70BC6" w:rsidRPr="00F70BC6">
        <w:t>Inland Norway University of Applied Sciences</w:t>
      </w:r>
      <w:r>
        <w:t xml:space="preserve">. </w:t>
      </w:r>
      <w:r w:rsidR="004D7B8D">
        <w:t>SISIG co-convenor</w:t>
      </w:r>
      <w:r w:rsidR="00F70BC6">
        <w:t xml:space="preserve"> </w:t>
      </w:r>
      <w:r w:rsidR="00215DEC">
        <w:t>Andrew Spicer c</w:t>
      </w:r>
      <w:r w:rsidR="00215DEC" w:rsidRPr="00215DEC">
        <w:t xml:space="preserve">haired the official </w:t>
      </w:r>
      <w:r w:rsidR="00F70BC6">
        <w:t xml:space="preserve">SISIG </w:t>
      </w:r>
      <w:r w:rsidR="00215DEC" w:rsidRPr="00215DEC">
        <w:t xml:space="preserve">panel at </w:t>
      </w:r>
      <w:r w:rsidR="00F70BC6">
        <w:t xml:space="preserve">the </w:t>
      </w:r>
      <w:r w:rsidR="00215DEC" w:rsidRPr="00215DEC">
        <w:t xml:space="preserve">BAFTSS </w:t>
      </w:r>
      <w:r w:rsidR="00215DEC">
        <w:t>c</w:t>
      </w:r>
      <w:r w:rsidR="00215DEC" w:rsidRPr="00215DEC">
        <w:t xml:space="preserve">onference </w:t>
      </w:r>
      <w:r w:rsidR="004D7B8D">
        <w:t xml:space="preserve">in 2018, and </w:t>
      </w:r>
      <w:r w:rsidR="00A80037">
        <w:t xml:space="preserve">SISIG </w:t>
      </w:r>
      <w:r w:rsidR="009D7621">
        <w:t>partnered in the Media Industry Studies</w:t>
      </w:r>
      <w:r w:rsidR="00FF6AD7">
        <w:t xml:space="preserve"> conference </w:t>
      </w:r>
      <w:r w:rsidR="00121811">
        <w:t>(</w:t>
      </w:r>
      <w:r w:rsidR="00FF6AD7">
        <w:t xml:space="preserve">KCL, </w:t>
      </w:r>
      <w:r w:rsidR="00121811">
        <w:t>April 2018)</w:t>
      </w:r>
      <w:r w:rsidR="009D7621">
        <w:t xml:space="preserve">. </w:t>
      </w:r>
      <w:r w:rsidR="001C49F7">
        <w:t xml:space="preserve">This brought together </w:t>
      </w:r>
      <w:r w:rsidR="009D7621">
        <w:t xml:space="preserve">media industries researchers </w:t>
      </w:r>
      <w:r w:rsidR="00FF6AD7">
        <w:t>from</w:t>
      </w:r>
      <w:r w:rsidR="00785B67">
        <w:t xml:space="preserve"> </w:t>
      </w:r>
      <w:r w:rsidR="009D7621">
        <w:t xml:space="preserve">Society for Cinema and Media Studies (SCMS), International Communication Association (ICA), International Association for Mass Communication Research (IAMCR), European Network for Cinema and Media Studies (NECS), European Communication Research and Education Association (ECREA), European Media Management Association (EMMA), AG </w:t>
      </w:r>
      <w:proofErr w:type="spellStart"/>
      <w:r w:rsidR="009D7621">
        <w:t>Medienindustrien</w:t>
      </w:r>
      <w:proofErr w:type="spellEnd"/>
      <w:r w:rsidR="009D7621">
        <w:t xml:space="preserve">, Gesellschaft </w:t>
      </w:r>
      <w:proofErr w:type="spellStart"/>
      <w:r w:rsidR="009D7621">
        <w:t>für</w:t>
      </w:r>
      <w:proofErr w:type="spellEnd"/>
      <w:r w:rsidR="009D7621">
        <w:t xml:space="preserve"> </w:t>
      </w:r>
      <w:proofErr w:type="spellStart"/>
      <w:r w:rsidR="009D7621">
        <w:t>Medienwissenschaft</w:t>
      </w:r>
      <w:proofErr w:type="spellEnd"/>
      <w:r w:rsidR="009D7621">
        <w:t xml:space="preserve"> (</w:t>
      </w:r>
      <w:proofErr w:type="spellStart"/>
      <w:r w:rsidR="009D7621">
        <w:t>GfM</w:t>
      </w:r>
      <w:proofErr w:type="spellEnd"/>
      <w:r w:rsidR="009D7621">
        <w:t xml:space="preserve">) and the </w:t>
      </w:r>
      <w:r w:rsidR="009D7621" w:rsidRPr="00785B67">
        <w:rPr>
          <w:i/>
        </w:rPr>
        <w:t>Media Industries Journal</w:t>
      </w:r>
      <w:r w:rsidR="009D7621">
        <w:t xml:space="preserve">. The conference was led by </w:t>
      </w:r>
      <w:r w:rsidR="00A80037">
        <w:t>SISIG member Paul Macdonald</w:t>
      </w:r>
      <w:r w:rsidR="009D7621">
        <w:t xml:space="preserve"> and Andrew Spicer served on the Advisory Panel</w:t>
      </w:r>
      <w:r w:rsidR="00A80037">
        <w:t xml:space="preserve">. </w:t>
      </w:r>
      <w:r w:rsidR="00512E99" w:rsidRPr="00512E99">
        <w:t xml:space="preserve">In February 2018 SISIG co-convenor, Steve Presence, launched ‘UK Feature Docs’, a major AHRC-funded research project on the feature-length documentary film industry (2018-20). A national meeting at the BFI was attended by BBC Storyville, Creative England, Dartmouth Films, Doc Society, </w:t>
      </w:r>
      <w:proofErr w:type="spellStart"/>
      <w:r w:rsidR="00512E99" w:rsidRPr="00512E99">
        <w:t>Docsville</w:t>
      </w:r>
      <w:proofErr w:type="spellEnd"/>
      <w:r w:rsidR="00512E99" w:rsidRPr="00512E99">
        <w:t xml:space="preserve">, Sheffield Doc/Fest, </w:t>
      </w:r>
      <w:proofErr w:type="spellStart"/>
      <w:r w:rsidR="00512E99" w:rsidRPr="00512E99">
        <w:t>Dogwoof</w:t>
      </w:r>
      <w:proofErr w:type="spellEnd"/>
      <w:r w:rsidR="00512E99" w:rsidRPr="00512E99">
        <w:t xml:space="preserve"> and The Grierson Trust.</w:t>
      </w:r>
    </w:p>
    <w:p w14:paraId="4A00C14C" w14:textId="77777777" w:rsidR="00A80037" w:rsidRDefault="00785B67" w:rsidP="00785B67">
      <w:pPr>
        <w:pStyle w:val="Heading2"/>
      </w:pPr>
      <w:r>
        <w:t>Public engagement</w:t>
      </w:r>
    </w:p>
    <w:p w14:paraId="1A04598D" w14:textId="75D5D222" w:rsidR="00516491" w:rsidRDefault="006F4D23" w:rsidP="00785B67">
      <w:r>
        <w:t xml:space="preserve">SISIG members acted as expert contributors to </w:t>
      </w:r>
      <w:r w:rsidR="00785B67">
        <w:t xml:space="preserve">a great range of </w:t>
      </w:r>
      <w:r w:rsidR="00252754">
        <w:t>policy and industry bodies</w:t>
      </w:r>
      <w:r w:rsidR="00785B67">
        <w:t>,</w:t>
      </w:r>
      <w:r w:rsidR="00252754">
        <w:t xml:space="preserve"> </w:t>
      </w:r>
      <w:r w:rsidR="00785B67">
        <w:t xml:space="preserve">companies and organisations, both in the UK and internationally. Andrew </w:t>
      </w:r>
      <w:r w:rsidR="00380266">
        <w:t xml:space="preserve">Spicer </w:t>
      </w:r>
      <w:r w:rsidR="00785B67">
        <w:t xml:space="preserve">worked with </w:t>
      </w:r>
      <w:r w:rsidR="00380266" w:rsidRPr="00380266">
        <w:t xml:space="preserve">UNESCO City of Film partners, </w:t>
      </w:r>
      <w:r w:rsidR="00785B67">
        <w:t xml:space="preserve">the </w:t>
      </w:r>
      <w:r w:rsidR="00FF6AD7">
        <w:t>BFI</w:t>
      </w:r>
      <w:r w:rsidR="00785B67">
        <w:t xml:space="preserve"> and the </w:t>
      </w:r>
      <w:r w:rsidR="00380266" w:rsidRPr="00380266">
        <w:t>Confederation of Creative Industries</w:t>
      </w:r>
      <w:r w:rsidR="00785B67">
        <w:t xml:space="preserve">. </w:t>
      </w:r>
      <w:r w:rsidR="00785B67" w:rsidRPr="00785B67">
        <w:t xml:space="preserve">Phil Drake worked with the Council of Europe and Creative Scotland’s </w:t>
      </w:r>
      <w:r w:rsidR="00121811">
        <w:t>S</w:t>
      </w:r>
      <w:r w:rsidR="00785B67" w:rsidRPr="00785B67">
        <w:t xml:space="preserve">creen </w:t>
      </w:r>
      <w:r w:rsidR="00121811">
        <w:t>U</w:t>
      </w:r>
      <w:r w:rsidR="00785B67" w:rsidRPr="00785B67">
        <w:t xml:space="preserve">nit, and was an invited participant in Ofcom's discussions on the BBC and distinctiveness. Jeanette </w:t>
      </w:r>
      <w:proofErr w:type="spellStart"/>
      <w:r w:rsidR="00785B67" w:rsidRPr="00785B67">
        <w:t>Steemers</w:t>
      </w:r>
      <w:proofErr w:type="spellEnd"/>
      <w:r w:rsidR="00785B67" w:rsidRPr="00785B67">
        <w:t xml:space="preserve"> was an invited speaker at </w:t>
      </w:r>
      <w:r w:rsidR="00785B67">
        <w:t>‘</w:t>
      </w:r>
      <w:r w:rsidR="00785B67" w:rsidRPr="00785B67">
        <w:t>The Value of Commercial Television</w:t>
      </w:r>
      <w:r w:rsidR="00785B67">
        <w:t xml:space="preserve">’ in June </w:t>
      </w:r>
      <w:r w:rsidR="00785B67" w:rsidRPr="00785B67">
        <w:t>2017</w:t>
      </w:r>
      <w:r w:rsidR="00785B67">
        <w:t xml:space="preserve"> in Brussels</w:t>
      </w:r>
      <w:r w:rsidR="00785B67" w:rsidRPr="00785B67">
        <w:t>.</w:t>
      </w:r>
      <w:r w:rsidR="00785B67">
        <w:t xml:space="preserve"> </w:t>
      </w:r>
      <w:r w:rsidR="00516491">
        <w:t xml:space="preserve">Jack Newsinger co-authored an evidence review on </w:t>
      </w:r>
      <w:hyperlink r:id="rId10" w:history="1">
        <w:r w:rsidR="00516491" w:rsidRPr="00C43824">
          <w:rPr>
            <w:rStyle w:val="Hyperlink"/>
          </w:rPr>
          <w:t>workforce diversity in the UK screen sectors</w:t>
        </w:r>
      </w:hyperlink>
      <w:r w:rsidR="00516491">
        <w:t xml:space="preserve"> for the </w:t>
      </w:r>
      <w:r w:rsidR="00C43824">
        <w:t>BFI</w:t>
      </w:r>
      <w:r w:rsidR="00785B67">
        <w:t xml:space="preserve"> and is co-</w:t>
      </w:r>
      <w:r w:rsidR="00121811">
        <w:t>investigator</w:t>
      </w:r>
      <w:r w:rsidR="00785B67">
        <w:t xml:space="preserve"> on a</w:t>
      </w:r>
      <w:r w:rsidR="00C43824">
        <w:t xml:space="preserve"> </w:t>
      </w:r>
      <w:r w:rsidR="00785B67">
        <w:t xml:space="preserve">project to develop local film policies in </w:t>
      </w:r>
      <w:proofErr w:type="spellStart"/>
      <w:r w:rsidR="00785B67">
        <w:t>Medallin</w:t>
      </w:r>
      <w:proofErr w:type="spellEnd"/>
      <w:r w:rsidR="00785B67">
        <w:t xml:space="preserve">, Columbia. </w:t>
      </w:r>
      <w:r w:rsidR="00516491">
        <w:t xml:space="preserve"> </w:t>
      </w:r>
    </w:p>
    <w:p w14:paraId="33EC4101" w14:textId="3613A52E" w:rsidR="006F4D23" w:rsidRDefault="005F2B6B">
      <w:pPr>
        <w:rPr>
          <w:rFonts w:cs="Tahoma"/>
        </w:rPr>
      </w:pPr>
      <w:r>
        <w:lastRenderedPageBreak/>
        <w:t xml:space="preserve">Emily </w:t>
      </w:r>
      <w:proofErr w:type="spellStart"/>
      <w:r>
        <w:t>Caston</w:t>
      </w:r>
      <w:proofErr w:type="spellEnd"/>
      <w:r w:rsidR="00785B67">
        <w:t xml:space="preserve"> curated </w:t>
      </w:r>
      <w:r w:rsidR="00785B67" w:rsidRPr="00785B67">
        <w:rPr>
          <w:i/>
        </w:rPr>
        <w:t>Power To The People: British Music Videos 1966 – 2016</w:t>
      </w:r>
      <w:r w:rsidR="00785B67">
        <w:t xml:space="preserve">, a six-disc set containing over 200 of the best of the </w:t>
      </w:r>
      <w:hyperlink r:id="rId11" w:history="1">
        <w:r w:rsidR="00785B67" w:rsidRPr="00C43824">
          <w:rPr>
            <w:rStyle w:val="Hyperlink"/>
          </w:rPr>
          <w:t>British Music Video</w:t>
        </w:r>
      </w:hyperlink>
      <w:r w:rsidR="00785B67">
        <w:t>; and A</w:t>
      </w:r>
      <w:r w:rsidR="00215DEC">
        <w:rPr>
          <w:rFonts w:cs="Tahoma"/>
        </w:rPr>
        <w:t xml:space="preserve">ndrew Spicer </w:t>
      </w:r>
      <w:r w:rsidR="00F70BC6">
        <w:rPr>
          <w:rFonts w:cs="Tahoma"/>
        </w:rPr>
        <w:t>conducted</w:t>
      </w:r>
      <w:r w:rsidR="00215DEC">
        <w:rPr>
          <w:rFonts w:cs="Tahoma"/>
        </w:rPr>
        <w:t xml:space="preserve"> a Q&amp;A with </w:t>
      </w:r>
      <w:r w:rsidR="00785B67">
        <w:rPr>
          <w:rFonts w:cs="Tahoma"/>
        </w:rPr>
        <w:t xml:space="preserve">director </w:t>
      </w:r>
      <w:r w:rsidR="00215DEC">
        <w:rPr>
          <w:rFonts w:cs="Tahoma"/>
        </w:rPr>
        <w:t xml:space="preserve">Mike Hodges at the Watershed in Bristol as part of the </w:t>
      </w:r>
      <w:r w:rsidR="00215DEC">
        <w:rPr>
          <w:rFonts w:cs="Tahoma"/>
          <w:i/>
        </w:rPr>
        <w:t xml:space="preserve">Cinema Rediscovered </w:t>
      </w:r>
      <w:r w:rsidR="00215DEC">
        <w:rPr>
          <w:rFonts w:cs="Tahoma"/>
        </w:rPr>
        <w:t xml:space="preserve">programme of events and the city’s offering as a UNESCO City of Film. </w:t>
      </w:r>
    </w:p>
    <w:p w14:paraId="6A95A2AA" w14:textId="098E4D12" w:rsidR="00F70BC6" w:rsidRDefault="00F70BC6"/>
    <w:p w14:paraId="332F61F0" w14:textId="7F2DF084" w:rsidR="00F70BC6" w:rsidRDefault="00AE348D" w:rsidP="00F70BC6">
      <w:pPr>
        <w:pStyle w:val="Heading2"/>
      </w:pPr>
      <w:r>
        <w:t>Thinking</w:t>
      </w:r>
      <w:r w:rsidR="00F70BC6">
        <w:t xml:space="preserve"> forward</w:t>
      </w:r>
    </w:p>
    <w:p w14:paraId="56659155" w14:textId="77F0D586" w:rsidR="00D14CC9" w:rsidRDefault="00AE348D" w:rsidP="00F70BC6">
      <w:r>
        <w:t>SISIG plans for the future are based on a desire to continue to build upon our links with other scholarly bodies engaged with industry-focussed research, and to develop our work through two interventions into the broader field of media industry studies. In the first instance, we are planning a s</w:t>
      </w:r>
      <w:r w:rsidR="00F70BC6">
        <w:t xml:space="preserve">ymposium on </w:t>
      </w:r>
      <w:r>
        <w:t>the m</w:t>
      </w:r>
      <w:r w:rsidR="00F70BC6">
        <w:t>ethodologies and the ethics of engaging with industry in media research</w:t>
      </w:r>
      <w:r>
        <w:t>, potentially with a PGR focus</w:t>
      </w:r>
      <w:r w:rsidR="00F70BC6">
        <w:t>.</w:t>
      </w:r>
      <w:r w:rsidR="00F73F05">
        <w:t xml:space="preserve"> We also plan a SISIG symposium </w:t>
      </w:r>
      <w:r w:rsidR="00F70BC6">
        <w:t>at Bristol in the next year</w:t>
      </w:r>
      <w:r w:rsidR="00F73F05">
        <w:t xml:space="preserve"> – </w:t>
      </w:r>
      <w:r w:rsidR="00F70BC6">
        <w:t>‘The “Out of London” agenda: Impact of Channel’s 4 relocation</w:t>
      </w:r>
      <w:r w:rsidR="00F73F05">
        <w:t xml:space="preserve">’. </w:t>
      </w:r>
      <w:r w:rsidR="00DB7F94">
        <w:t>We</w:t>
      </w:r>
      <w:r w:rsidR="00F73F05">
        <w:t xml:space="preserve"> have confirmed SISIG’s involvement with the </w:t>
      </w:r>
      <w:r w:rsidR="00D14CC9">
        <w:t>2</w:t>
      </w:r>
      <w:r w:rsidR="00D14CC9" w:rsidRPr="00D14CC9">
        <w:rPr>
          <w:vertAlign w:val="superscript"/>
        </w:rPr>
        <w:t>nd</w:t>
      </w:r>
      <w:r w:rsidR="00D14CC9">
        <w:t xml:space="preserve"> Media Industries Conference </w:t>
      </w:r>
      <w:r w:rsidR="00F73F05">
        <w:t xml:space="preserve">in 2020 and all three SISIG convenors will sit on the advisory board. </w:t>
      </w:r>
    </w:p>
    <w:sectPr w:rsidR="00D14CC9" w:rsidSect="008B1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3D"/>
    <w:rsid w:val="000045C7"/>
    <w:rsid w:val="000169F2"/>
    <w:rsid w:val="000203B9"/>
    <w:rsid w:val="00020690"/>
    <w:rsid w:val="000309C7"/>
    <w:rsid w:val="00056BE1"/>
    <w:rsid w:val="0006441C"/>
    <w:rsid w:val="00096FFC"/>
    <w:rsid w:val="000E6B29"/>
    <w:rsid w:val="000F5D59"/>
    <w:rsid w:val="000F676C"/>
    <w:rsid w:val="00113279"/>
    <w:rsid w:val="00114559"/>
    <w:rsid w:val="00121811"/>
    <w:rsid w:val="00140658"/>
    <w:rsid w:val="001533FC"/>
    <w:rsid w:val="00155C8F"/>
    <w:rsid w:val="00156A92"/>
    <w:rsid w:val="00165CA6"/>
    <w:rsid w:val="00196716"/>
    <w:rsid w:val="001A48AA"/>
    <w:rsid w:val="001A5564"/>
    <w:rsid w:val="001C067F"/>
    <w:rsid w:val="001C16DF"/>
    <w:rsid w:val="001C49F7"/>
    <w:rsid w:val="001D4FB7"/>
    <w:rsid w:val="002044C9"/>
    <w:rsid w:val="00207E68"/>
    <w:rsid w:val="00215DEC"/>
    <w:rsid w:val="002218DF"/>
    <w:rsid w:val="00221D9D"/>
    <w:rsid w:val="00252754"/>
    <w:rsid w:val="002C590D"/>
    <w:rsid w:val="002D53A4"/>
    <w:rsid w:val="002E4F9A"/>
    <w:rsid w:val="002F5B71"/>
    <w:rsid w:val="00324561"/>
    <w:rsid w:val="00340945"/>
    <w:rsid w:val="00347640"/>
    <w:rsid w:val="00347BD6"/>
    <w:rsid w:val="00380266"/>
    <w:rsid w:val="003913FA"/>
    <w:rsid w:val="003B2DE7"/>
    <w:rsid w:val="003E1D92"/>
    <w:rsid w:val="004245B5"/>
    <w:rsid w:val="00466E34"/>
    <w:rsid w:val="00495CD0"/>
    <w:rsid w:val="004A5274"/>
    <w:rsid w:val="004C0AFE"/>
    <w:rsid w:val="004D7B8D"/>
    <w:rsid w:val="004E6225"/>
    <w:rsid w:val="004F00F5"/>
    <w:rsid w:val="005101E2"/>
    <w:rsid w:val="00512E99"/>
    <w:rsid w:val="00516491"/>
    <w:rsid w:val="0051674B"/>
    <w:rsid w:val="005227DD"/>
    <w:rsid w:val="0052594E"/>
    <w:rsid w:val="00536DAE"/>
    <w:rsid w:val="00544C3A"/>
    <w:rsid w:val="005758E8"/>
    <w:rsid w:val="00592794"/>
    <w:rsid w:val="005954F4"/>
    <w:rsid w:val="005D4952"/>
    <w:rsid w:val="005D7734"/>
    <w:rsid w:val="005F2B6B"/>
    <w:rsid w:val="00600F78"/>
    <w:rsid w:val="006113D7"/>
    <w:rsid w:val="00690886"/>
    <w:rsid w:val="006B36AB"/>
    <w:rsid w:val="006C5BD8"/>
    <w:rsid w:val="006E3374"/>
    <w:rsid w:val="006F4D23"/>
    <w:rsid w:val="006F6B41"/>
    <w:rsid w:val="0071364F"/>
    <w:rsid w:val="00716119"/>
    <w:rsid w:val="007236F3"/>
    <w:rsid w:val="0073149B"/>
    <w:rsid w:val="00757382"/>
    <w:rsid w:val="0077256E"/>
    <w:rsid w:val="00785B67"/>
    <w:rsid w:val="0079237A"/>
    <w:rsid w:val="00797FBE"/>
    <w:rsid w:val="007A7FC2"/>
    <w:rsid w:val="00803A74"/>
    <w:rsid w:val="00834E17"/>
    <w:rsid w:val="008418A8"/>
    <w:rsid w:val="008560D3"/>
    <w:rsid w:val="00865B9A"/>
    <w:rsid w:val="00871506"/>
    <w:rsid w:val="00882989"/>
    <w:rsid w:val="00894EC5"/>
    <w:rsid w:val="008B1E45"/>
    <w:rsid w:val="008C5232"/>
    <w:rsid w:val="008E186F"/>
    <w:rsid w:val="008E549B"/>
    <w:rsid w:val="008F58D7"/>
    <w:rsid w:val="009257AB"/>
    <w:rsid w:val="00936CD3"/>
    <w:rsid w:val="00943D18"/>
    <w:rsid w:val="00946ABD"/>
    <w:rsid w:val="00947DD1"/>
    <w:rsid w:val="009631A6"/>
    <w:rsid w:val="009757F8"/>
    <w:rsid w:val="00995872"/>
    <w:rsid w:val="00995C09"/>
    <w:rsid w:val="00996377"/>
    <w:rsid w:val="009D28BF"/>
    <w:rsid w:val="009D7621"/>
    <w:rsid w:val="009E229C"/>
    <w:rsid w:val="00A80037"/>
    <w:rsid w:val="00A819AE"/>
    <w:rsid w:val="00A835B0"/>
    <w:rsid w:val="00AA5BEA"/>
    <w:rsid w:val="00AE348D"/>
    <w:rsid w:val="00AE7306"/>
    <w:rsid w:val="00AF0B8E"/>
    <w:rsid w:val="00B04962"/>
    <w:rsid w:val="00B050CD"/>
    <w:rsid w:val="00B063B6"/>
    <w:rsid w:val="00B073A3"/>
    <w:rsid w:val="00B23EA1"/>
    <w:rsid w:val="00B73F3D"/>
    <w:rsid w:val="00B9185E"/>
    <w:rsid w:val="00BC437B"/>
    <w:rsid w:val="00BC48DE"/>
    <w:rsid w:val="00BE7D91"/>
    <w:rsid w:val="00BF6FFC"/>
    <w:rsid w:val="00C15BA2"/>
    <w:rsid w:val="00C33E08"/>
    <w:rsid w:val="00C42AF3"/>
    <w:rsid w:val="00C43824"/>
    <w:rsid w:val="00C67E7E"/>
    <w:rsid w:val="00C960DA"/>
    <w:rsid w:val="00CA0DB4"/>
    <w:rsid w:val="00CE517C"/>
    <w:rsid w:val="00CE6C9D"/>
    <w:rsid w:val="00D07266"/>
    <w:rsid w:val="00D10E6D"/>
    <w:rsid w:val="00D14CC9"/>
    <w:rsid w:val="00D210D5"/>
    <w:rsid w:val="00D22C3B"/>
    <w:rsid w:val="00D2499B"/>
    <w:rsid w:val="00D43AB8"/>
    <w:rsid w:val="00D7231C"/>
    <w:rsid w:val="00D7323E"/>
    <w:rsid w:val="00D976D8"/>
    <w:rsid w:val="00DB7F94"/>
    <w:rsid w:val="00DC5317"/>
    <w:rsid w:val="00DC5AB3"/>
    <w:rsid w:val="00DF0B19"/>
    <w:rsid w:val="00E01BFA"/>
    <w:rsid w:val="00E14E98"/>
    <w:rsid w:val="00E15288"/>
    <w:rsid w:val="00E56794"/>
    <w:rsid w:val="00E70F79"/>
    <w:rsid w:val="00E8785F"/>
    <w:rsid w:val="00EB211C"/>
    <w:rsid w:val="00ED296E"/>
    <w:rsid w:val="00ED3336"/>
    <w:rsid w:val="00ED73F8"/>
    <w:rsid w:val="00F00B57"/>
    <w:rsid w:val="00F70BC6"/>
    <w:rsid w:val="00F73F05"/>
    <w:rsid w:val="00F86FAC"/>
    <w:rsid w:val="00FB28E6"/>
    <w:rsid w:val="00FB60C0"/>
    <w:rsid w:val="00FC4D58"/>
    <w:rsid w:val="00FD0D16"/>
    <w:rsid w:val="00FD2D29"/>
    <w:rsid w:val="00FD2D8A"/>
    <w:rsid w:val="00FD46D6"/>
    <w:rsid w:val="00FE7084"/>
    <w:rsid w:val="00FF31A1"/>
    <w:rsid w:val="00FF3F65"/>
    <w:rsid w:val="00FF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22156B"/>
  <w14:defaultImageDpi w14:val="32767"/>
  <w15:chartTrackingRefBased/>
  <w15:docId w15:val="{B16FA115-A356-0144-AAE0-610D79F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F6B41"/>
    <w:pPr>
      <w:spacing w:before="240" w:after="240"/>
    </w:pPr>
  </w:style>
  <w:style w:type="paragraph" w:styleId="Heading1">
    <w:name w:val="heading 1"/>
    <w:basedOn w:val="Normal"/>
    <w:next w:val="Normal"/>
    <w:link w:val="Heading1Char"/>
    <w:uiPriority w:val="9"/>
    <w:qFormat/>
    <w:rsid w:val="005D7734"/>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77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77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734"/>
    <w:pPr>
      <w:ind w:left="720"/>
      <w:contextualSpacing/>
    </w:pPr>
  </w:style>
  <w:style w:type="character" w:customStyle="1" w:styleId="Heading1Char">
    <w:name w:val="Heading 1 Char"/>
    <w:basedOn w:val="DefaultParagraphFont"/>
    <w:link w:val="Heading1"/>
    <w:uiPriority w:val="9"/>
    <w:rsid w:val="005D77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77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7734"/>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5D77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7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773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D7734"/>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5D7734"/>
    <w:rPr>
      <w:i/>
      <w:iCs/>
      <w:color w:val="404040" w:themeColor="text1" w:themeTint="BF"/>
    </w:rPr>
  </w:style>
  <w:style w:type="paragraph" w:customStyle="1" w:styleId="Indentedquote">
    <w:name w:val="Indented quote"/>
    <w:basedOn w:val="NormalIndent"/>
    <w:next w:val="Normal"/>
    <w:qFormat/>
    <w:rsid w:val="00056BE1"/>
    <w:pPr>
      <w:spacing w:line="240" w:lineRule="auto"/>
    </w:pPr>
  </w:style>
  <w:style w:type="paragraph" w:styleId="NormalIndent">
    <w:name w:val="Normal Indent"/>
    <w:basedOn w:val="Normal"/>
    <w:uiPriority w:val="99"/>
    <w:semiHidden/>
    <w:unhideWhenUsed/>
    <w:rsid w:val="00056BE1"/>
    <w:pPr>
      <w:ind w:left="720"/>
    </w:pPr>
  </w:style>
  <w:style w:type="character" w:styleId="Hyperlink">
    <w:name w:val="Hyperlink"/>
    <w:basedOn w:val="DefaultParagraphFont"/>
    <w:uiPriority w:val="99"/>
    <w:unhideWhenUsed/>
    <w:rsid w:val="006F4D23"/>
    <w:rPr>
      <w:color w:val="0563C1" w:themeColor="hyperlink"/>
      <w:u w:val="single"/>
    </w:rPr>
  </w:style>
  <w:style w:type="character" w:styleId="UnresolvedMention">
    <w:name w:val="Unresolved Mention"/>
    <w:basedOn w:val="DefaultParagraphFont"/>
    <w:uiPriority w:val="99"/>
    <w:rsid w:val="006F4D23"/>
    <w:rPr>
      <w:color w:val="605E5C"/>
      <w:shd w:val="clear" w:color="auto" w:fill="E1DFDD"/>
    </w:rPr>
  </w:style>
  <w:style w:type="character" w:styleId="FollowedHyperlink">
    <w:name w:val="FollowedHyperlink"/>
    <w:basedOn w:val="DefaultParagraphFont"/>
    <w:uiPriority w:val="99"/>
    <w:semiHidden/>
    <w:unhideWhenUsed/>
    <w:rsid w:val="00600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8047">
      <w:bodyDiv w:val="1"/>
      <w:marLeft w:val="0"/>
      <w:marRight w:val="0"/>
      <w:marTop w:val="0"/>
      <w:marBottom w:val="0"/>
      <w:divBdr>
        <w:top w:val="none" w:sz="0" w:space="0" w:color="auto"/>
        <w:left w:val="none" w:sz="0" w:space="0" w:color="auto"/>
        <w:bottom w:val="none" w:sz="0" w:space="0" w:color="auto"/>
        <w:right w:val="none" w:sz="0" w:space="0" w:color="auto"/>
      </w:divBdr>
      <w:divsChild>
        <w:div w:id="615915450">
          <w:marLeft w:val="0"/>
          <w:marRight w:val="0"/>
          <w:marTop w:val="0"/>
          <w:marBottom w:val="0"/>
          <w:divBdr>
            <w:top w:val="none" w:sz="0" w:space="0" w:color="auto"/>
            <w:left w:val="none" w:sz="0" w:space="0" w:color="auto"/>
            <w:bottom w:val="none" w:sz="0" w:space="0" w:color="auto"/>
            <w:right w:val="none" w:sz="0" w:space="0" w:color="auto"/>
          </w:divBdr>
        </w:div>
        <w:div w:id="1190681926">
          <w:marLeft w:val="0"/>
          <w:marRight w:val="0"/>
          <w:marTop w:val="0"/>
          <w:marBottom w:val="0"/>
          <w:divBdr>
            <w:top w:val="none" w:sz="0" w:space="0" w:color="auto"/>
            <w:left w:val="none" w:sz="0" w:space="0" w:color="auto"/>
            <w:bottom w:val="none" w:sz="0" w:space="0" w:color="auto"/>
            <w:right w:val="none" w:sz="0" w:space="0" w:color="auto"/>
          </w:divBdr>
        </w:div>
        <w:div w:id="1738816072">
          <w:marLeft w:val="0"/>
          <w:marRight w:val="0"/>
          <w:marTop w:val="0"/>
          <w:marBottom w:val="0"/>
          <w:divBdr>
            <w:top w:val="none" w:sz="0" w:space="0" w:color="auto"/>
            <w:left w:val="none" w:sz="0" w:space="0" w:color="auto"/>
            <w:bottom w:val="none" w:sz="0" w:space="0" w:color="auto"/>
            <w:right w:val="none" w:sz="0" w:space="0" w:color="auto"/>
          </w:divBdr>
        </w:div>
        <w:div w:id="1838498978">
          <w:marLeft w:val="0"/>
          <w:marRight w:val="0"/>
          <w:marTop w:val="0"/>
          <w:marBottom w:val="0"/>
          <w:divBdr>
            <w:top w:val="none" w:sz="0" w:space="0" w:color="auto"/>
            <w:left w:val="none" w:sz="0" w:space="0" w:color="auto"/>
            <w:bottom w:val="none" w:sz="0" w:space="0" w:color="auto"/>
            <w:right w:val="none" w:sz="0" w:space="0" w:color="auto"/>
          </w:divBdr>
        </w:div>
      </w:divsChild>
    </w:div>
    <w:div w:id="1017075818">
      <w:bodyDiv w:val="1"/>
      <w:marLeft w:val="0"/>
      <w:marRight w:val="0"/>
      <w:marTop w:val="0"/>
      <w:marBottom w:val="0"/>
      <w:divBdr>
        <w:top w:val="none" w:sz="0" w:space="0" w:color="auto"/>
        <w:left w:val="none" w:sz="0" w:space="0" w:color="auto"/>
        <w:bottom w:val="none" w:sz="0" w:space="0" w:color="auto"/>
        <w:right w:val="none" w:sz="0" w:space="0" w:color="auto"/>
      </w:divBdr>
    </w:div>
    <w:div w:id="1181973259">
      <w:bodyDiv w:val="1"/>
      <w:marLeft w:val="0"/>
      <w:marRight w:val="0"/>
      <w:marTop w:val="0"/>
      <w:marBottom w:val="0"/>
      <w:divBdr>
        <w:top w:val="none" w:sz="0" w:space="0" w:color="auto"/>
        <w:left w:val="none" w:sz="0" w:space="0" w:color="auto"/>
        <w:bottom w:val="none" w:sz="0" w:space="0" w:color="auto"/>
        <w:right w:val="none" w:sz="0" w:space="0" w:color="auto"/>
      </w:divBdr>
    </w:div>
    <w:div w:id="1434322530">
      <w:bodyDiv w:val="1"/>
      <w:marLeft w:val="0"/>
      <w:marRight w:val="0"/>
      <w:marTop w:val="0"/>
      <w:marBottom w:val="0"/>
      <w:divBdr>
        <w:top w:val="none" w:sz="0" w:space="0" w:color="auto"/>
        <w:left w:val="none" w:sz="0" w:space="0" w:color="auto"/>
        <w:bottom w:val="none" w:sz="0" w:space="0" w:color="auto"/>
        <w:right w:val="none" w:sz="0" w:space="0" w:color="auto"/>
      </w:divBdr>
    </w:div>
    <w:div w:id="2086955201">
      <w:bodyDiv w:val="1"/>
      <w:marLeft w:val="0"/>
      <w:marRight w:val="0"/>
      <w:marTop w:val="0"/>
      <w:marBottom w:val="0"/>
      <w:divBdr>
        <w:top w:val="none" w:sz="0" w:space="0" w:color="auto"/>
        <w:left w:val="none" w:sz="0" w:space="0" w:color="auto"/>
        <w:bottom w:val="none" w:sz="0" w:space="0" w:color="auto"/>
        <w:right w:val="none" w:sz="0" w:space="0" w:color="auto"/>
      </w:divBdr>
    </w:div>
    <w:div w:id="2121952021">
      <w:bodyDiv w:val="1"/>
      <w:marLeft w:val="0"/>
      <w:marRight w:val="0"/>
      <w:marTop w:val="0"/>
      <w:marBottom w:val="0"/>
      <w:divBdr>
        <w:top w:val="none" w:sz="0" w:space="0" w:color="auto"/>
        <w:left w:val="none" w:sz="0" w:space="0" w:color="auto"/>
        <w:bottom w:val="none" w:sz="0" w:space="0" w:color="auto"/>
        <w:right w:val="none" w:sz="0" w:space="0" w:color="auto"/>
      </w:divBdr>
      <w:divsChild>
        <w:div w:id="655500363">
          <w:marLeft w:val="0"/>
          <w:marRight w:val="0"/>
          <w:marTop w:val="0"/>
          <w:marBottom w:val="0"/>
          <w:divBdr>
            <w:top w:val="none" w:sz="0" w:space="0" w:color="auto"/>
            <w:left w:val="none" w:sz="0" w:space="0" w:color="auto"/>
            <w:bottom w:val="none" w:sz="0" w:space="0" w:color="auto"/>
            <w:right w:val="none" w:sz="0" w:space="0" w:color="auto"/>
          </w:divBdr>
        </w:div>
        <w:div w:id="1773160463">
          <w:marLeft w:val="0"/>
          <w:marRight w:val="0"/>
          <w:marTop w:val="0"/>
          <w:marBottom w:val="0"/>
          <w:divBdr>
            <w:top w:val="none" w:sz="0" w:space="0" w:color="auto"/>
            <w:left w:val="none" w:sz="0" w:space="0" w:color="auto"/>
            <w:bottom w:val="none" w:sz="0" w:space="0" w:color="auto"/>
            <w:right w:val="none" w:sz="0" w:space="0" w:color="auto"/>
          </w:divBdr>
        </w:div>
        <w:div w:id="138424600">
          <w:marLeft w:val="0"/>
          <w:marRight w:val="0"/>
          <w:marTop w:val="0"/>
          <w:marBottom w:val="0"/>
          <w:divBdr>
            <w:top w:val="none" w:sz="0" w:space="0" w:color="auto"/>
            <w:left w:val="none" w:sz="0" w:space="0" w:color="auto"/>
            <w:bottom w:val="none" w:sz="0" w:space="0" w:color="auto"/>
            <w:right w:val="none" w:sz="0" w:space="0" w:color="auto"/>
          </w:divBdr>
        </w:div>
        <w:div w:id="43335717">
          <w:marLeft w:val="0"/>
          <w:marRight w:val="0"/>
          <w:marTop w:val="0"/>
          <w:marBottom w:val="0"/>
          <w:divBdr>
            <w:top w:val="none" w:sz="0" w:space="0" w:color="auto"/>
            <w:left w:val="none" w:sz="0" w:space="0" w:color="auto"/>
            <w:bottom w:val="none" w:sz="0" w:space="0" w:color="auto"/>
            <w:right w:val="none" w:sz="0" w:space="0" w:color="auto"/>
          </w:divBdr>
        </w:div>
        <w:div w:id="1457484205">
          <w:marLeft w:val="0"/>
          <w:marRight w:val="0"/>
          <w:marTop w:val="0"/>
          <w:marBottom w:val="0"/>
          <w:divBdr>
            <w:top w:val="none" w:sz="0" w:space="0" w:color="auto"/>
            <w:left w:val="none" w:sz="0" w:space="0" w:color="auto"/>
            <w:bottom w:val="none" w:sz="0" w:space="0" w:color="auto"/>
            <w:right w:val="none" w:sz="0" w:space="0" w:color="auto"/>
          </w:divBdr>
        </w:div>
        <w:div w:id="692222972">
          <w:marLeft w:val="0"/>
          <w:marRight w:val="0"/>
          <w:marTop w:val="0"/>
          <w:marBottom w:val="0"/>
          <w:divBdr>
            <w:top w:val="none" w:sz="0" w:space="0" w:color="auto"/>
            <w:left w:val="none" w:sz="0" w:space="0" w:color="auto"/>
            <w:bottom w:val="none" w:sz="0" w:space="0" w:color="auto"/>
            <w:right w:val="none" w:sz="0" w:space="0" w:color="auto"/>
          </w:divBdr>
        </w:div>
        <w:div w:id="323169326">
          <w:marLeft w:val="0"/>
          <w:marRight w:val="0"/>
          <w:marTop w:val="0"/>
          <w:marBottom w:val="0"/>
          <w:divBdr>
            <w:top w:val="none" w:sz="0" w:space="0" w:color="auto"/>
            <w:left w:val="none" w:sz="0" w:space="0" w:color="auto"/>
            <w:bottom w:val="none" w:sz="0" w:space="0" w:color="auto"/>
            <w:right w:val="none" w:sz="0" w:space="0" w:color="auto"/>
          </w:divBdr>
        </w:div>
        <w:div w:id="2904157">
          <w:marLeft w:val="0"/>
          <w:marRight w:val="0"/>
          <w:marTop w:val="0"/>
          <w:marBottom w:val="0"/>
          <w:divBdr>
            <w:top w:val="none" w:sz="0" w:space="0" w:color="auto"/>
            <w:left w:val="none" w:sz="0" w:space="0" w:color="auto"/>
            <w:bottom w:val="none" w:sz="0" w:space="0" w:color="auto"/>
            <w:right w:val="none" w:sz="0" w:space="0" w:color="auto"/>
          </w:divBdr>
        </w:div>
        <w:div w:id="30200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verpooluniversitypress.co.uk/toc/msmi/1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rom%20Film%20Practice%20to%20Data%20Proc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Art-Cinema-Positioning-Construction-International/dp/1788310187" TargetMode="External"/><Relationship Id="rId11" Type="http://schemas.openxmlformats.org/officeDocument/2006/relationships/hyperlink" Target="https://www.amazon.co.uk/dp/B077YDJVN6/ref=cm_sw_r_cp_ep_dp_2O1RBbNDEDZ63" TargetMode="External"/><Relationship Id="rId5" Type="http://schemas.openxmlformats.org/officeDocument/2006/relationships/hyperlink" Target="https://ibtauris.com/Books/The-arts/Film-TV--radio/Films-cinema/Film-theory--criticism/Quality-Hollywood-Markers-of-Distinction-in-Contemporary-Studio-Film" TargetMode="External"/><Relationship Id="rId10" Type="http://schemas.openxmlformats.org/officeDocument/2006/relationships/hyperlink" Target="https://www.bfi.org.uk/education-research/film-industry-statistics-research/reports/workforce-diversity" TargetMode="External"/><Relationship Id="rId4" Type="http://schemas.openxmlformats.org/officeDocument/2006/relationships/hyperlink" Target="http://fmh.ucpress.edu/content/3/3/107.short" TargetMode="External"/><Relationship Id="rId9" Type="http://schemas.openxmlformats.org/officeDocument/2006/relationships/hyperlink" Target="https://quod.lib.umich.edu/m/mij/15031809.0004.1*?rgn=main;view=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Newsinger</dc:creator>
  <cp:keywords/>
  <dc:description/>
  <cp:lastModifiedBy>Jack Newsinger</cp:lastModifiedBy>
  <cp:revision>21</cp:revision>
  <dcterms:created xsi:type="dcterms:W3CDTF">2019-01-09T13:30:00Z</dcterms:created>
  <dcterms:modified xsi:type="dcterms:W3CDTF">2021-04-14T10:52:00Z</dcterms:modified>
</cp:coreProperties>
</file>